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906F5">
      <w:pPr>
        <w:spacing w:after="0" w:line="2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附件1：</w:t>
      </w:r>
    </w:p>
    <w:p w14:paraId="5B9AC34D">
      <w:pPr>
        <w:spacing w:after="0"/>
        <w:jc w:val="center"/>
        <w:rPr>
          <w:sz w:val="24"/>
          <w:szCs w:val="24"/>
        </w:rPr>
      </w:pPr>
      <w:r>
        <w:rPr>
          <w:rFonts w:hint="eastAsia" w:ascii="黑体" w:hAnsi="黑体" w:eastAsia="黑体"/>
          <w:sz w:val="32"/>
          <w:szCs w:val="32"/>
        </w:rPr>
        <w:t>标准参编回执</w:t>
      </w:r>
    </w:p>
    <w:p w14:paraId="377DC3BA">
      <w:pPr>
        <w:spacing w:after="0" w:line="380" w:lineRule="exact"/>
        <w:rPr>
          <w:sz w:val="24"/>
        </w:rPr>
      </w:pPr>
      <w:r>
        <w:rPr>
          <w:rFonts w:hint="eastAsia"/>
          <w:sz w:val="24"/>
          <w:lang w:val="en-US" w:eastAsia="zh-CN"/>
        </w:rPr>
        <w:t>河南省产品质量检验技术研究院</w:t>
      </w:r>
      <w:r>
        <w:rPr>
          <w:sz w:val="24"/>
        </w:rPr>
        <w:t>：</w:t>
      </w:r>
    </w:p>
    <w:p w14:paraId="6D97B1EE">
      <w:pPr>
        <w:spacing w:afterLines="50" w:line="380" w:lineRule="exact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我单位申请加入</w:t>
      </w:r>
      <w:r>
        <w:rPr>
          <w:rFonts w:hint="eastAsia"/>
          <w:sz w:val="24"/>
        </w:rPr>
        <w:t>标准编制组。拟指定下列人员负责参与标准编制工作，人员情况如下：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1743"/>
        <w:gridCol w:w="2255"/>
        <w:gridCol w:w="1557"/>
        <w:gridCol w:w="2177"/>
      </w:tblGrid>
      <w:tr w14:paraId="16C41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790" w:type="dxa"/>
            <w:vMerge w:val="restart"/>
            <w:vAlign w:val="center"/>
          </w:tcPr>
          <w:p w14:paraId="1034C019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申报单位情况</w:t>
            </w:r>
          </w:p>
        </w:tc>
        <w:tc>
          <w:tcPr>
            <w:tcW w:w="1743" w:type="dxa"/>
            <w:vAlign w:val="center"/>
          </w:tcPr>
          <w:p w14:paraId="717398D4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单位名称</w:t>
            </w:r>
          </w:p>
        </w:tc>
        <w:tc>
          <w:tcPr>
            <w:tcW w:w="5989" w:type="dxa"/>
            <w:gridSpan w:val="3"/>
            <w:vAlign w:val="center"/>
          </w:tcPr>
          <w:p w14:paraId="75331E60">
            <w:pPr>
              <w:spacing w:after="0"/>
              <w:jc w:val="center"/>
            </w:pPr>
          </w:p>
        </w:tc>
      </w:tr>
      <w:tr w14:paraId="22401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790" w:type="dxa"/>
            <w:vMerge w:val="continue"/>
            <w:vAlign w:val="center"/>
          </w:tcPr>
          <w:p w14:paraId="780414B5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1743" w:type="dxa"/>
            <w:vAlign w:val="center"/>
          </w:tcPr>
          <w:p w14:paraId="08936B89">
            <w:pPr>
              <w:spacing w:after="0"/>
              <w:jc w:val="center"/>
              <w:rPr>
                <w:rFonts w:hint="eastAsia" w:eastAsia="微软雅黑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通讯地址</w:t>
            </w:r>
          </w:p>
        </w:tc>
        <w:tc>
          <w:tcPr>
            <w:tcW w:w="5989" w:type="dxa"/>
            <w:gridSpan w:val="3"/>
            <w:vAlign w:val="center"/>
          </w:tcPr>
          <w:p w14:paraId="3287428A">
            <w:pPr>
              <w:spacing w:after="0"/>
              <w:jc w:val="center"/>
            </w:pPr>
          </w:p>
        </w:tc>
      </w:tr>
      <w:tr w14:paraId="49AEA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790" w:type="dxa"/>
            <w:vMerge w:val="continue"/>
          </w:tcPr>
          <w:p w14:paraId="116BD67C">
            <w:pPr>
              <w:rPr>
                <w:b/>
              </w:rPr>
            </w:pPr>
          </w:p>
        </w:tc>
        <w:tc>
          <w:tcPr>
            <w:tcW w:w="1743" w:type="dxa"/>
            <w:vAlign w:val="center"/>
          </w:tcPr>
          <w:p w14:paraId="1E4AEE4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联系人</w:t>
            </w:r>
          </w:p>
        </w:tc>
        <w:tc>
          <w:tcPr>
            <w:tcW w:w="2255" w:type="dxa"/>
            <w:vAlign w:val="center"/>
          </w:tcPr>
          <w:p w14:paraId="2E17D2C2">
            <w:pPr>
              <w:spacing w:after="0"/>
              <w:jc w:val="center"/>
            </w:pPr>
          </w:p>
        </w:tc>
        <w:tc>
          <w:tcPr>
            <w:tcW w:w="1557" w:type="dxa"/>
            <w:vAlign w:val="center"/>
          </w:tcPr>
          <w:p w14:paraId="5EADFD3A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职务</w:t>
            </w:r>
            <w:r>
              <w:rPr>
                <w:rFonts w:hint="eastAsia"/>
                <w:b/>
              </w:rPr>
              <w:t>/</w:t>
            </w:r>
            <w:r>
              <w:rPr>
                <w:b/>
              </w:rPr>
              <w:t>职称</w:t>
            </w:r>
          </w:p>
        </w:tc>
        <w:tc>
          <w:tcPr>
            <w:tcW w:w="2177" w:type="dxa"/>
            <w:vAlign w:val="center"/>
          </w:tcPr>
          <w:p w14:paraId="498CC331">
            <w:pPr>
              <w:spacing w:after="0"/>
              <w:jc w:val="center"/>
            </w:pPr>
          </w:p>
        </w:tc>
      </w:tr>
      <w:tr w14:paraId="18AB0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90" w:type="dxa"/>
            <w:vMerge w:val="continue"/>
          </w:tcPr>
          <w:p w14:paraId="7C65D490">
            <w:pPr>
              <w:rPr>
                <w:b/>
              </w:rPr>
            </w:pPr>
          </w:p>
        </w:tc>
        <w:tc>
          <w:tcPr>
            <w:tcW w:w="1743" w:type="dxa"/>
            <w:vAlign w:val="center"/>
          </w:tcPr>
          <w:p w14:paraId="110EF97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邮</w:t>
            </w:r>
            <w:r>
              <w:rPr>
                <w:rFonts w:hint="eastAsia"/>
                <w:b/>
                <w:lang w:val="en-US" w:eastAsia="zh-CN"/>
              </w:rPr>
              <w:t xml:space="preserve">   </w:t>
            </w:r>
            <w:r>
              <w:rPr>
                <w:b/>
              </w:rPr>
              <w:t>箱</w:t>
            </w:r>
          </w:p>
        </w:tc>
        <w:tc>
          <w:tcPr>
            <w:tcW w:w="2255" w:type="dxa"/>
            <w:vAlign w:val="center"/>
          </w:tcPr>
          <w:p w14:paraId="12A3F23A">
            <w:pPr>
              <w:spacing w:after="0"/>
              <w:jc w:val="center"/>
            </w:pPr>
          </w:p>
        </w:tc>
        <w:tc>
          <w:tcPr>
            <w:tcW w:w="1557" w:type="dxa"/>
            <w:vAlign w:val="center"/>
          </w:tcPr>
          <w:p w14:paraId="02ACE11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手</w:t>
            </w:r>
            <w:r>
              <w:rPr>
                <w:rFonts w:hint="eastAsia"/>
                <w:b/>
                <w:lang w:val="en-US" w:eastAsia="zh-CN"/>
              </w:rPr>
              <w:t xml:space="preserve">   </w:t>
            </w:r>
            <w:r>
              <w:rPr>
                <w:b/>
              </w:rPr>
              <w:t>机</w:t>
            </w:r>
          </w:p>
        </w:tc>
        <w:tc>
          <w:tcPr>
            <w:tcW w:w="2177" w:type="dxa"/>
            <w:vAlign w:val="center"/>
          </w:tcPr>
          <w:p w14:paraId="0DDAB8F5">
            <w:pPr>
              <w:spacing w:after="0"/>
              <w:jc w:val="center"/>
            </w:pPr>
          </w:p>
        </w:tc>
      </w:tr>
      <w:tr w14:paraId="46ED4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5" w:hRule="atLeast"/>
          <w:jc w:val="center"/>
        </w:trPr>
        <w:tc>
          <w:tcPr>
            <w:tcW w:w="790" w:type="dxa"/>
            <w:vAlign w:val="center"/>
          </w:tcPr>
          <w:p w14:paraId="71D30359">
            <w:pPr>
              <w:spacing w:line="2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参与标准名称</w:t>
            </w:r>
          </w:p>
        </w:tc>
        <w:tc>
          <w:tcPr>
            <w:tcW w:w="7732" w:type="dxa"/>
            <w:gridSpan w:val="4"/>
            <w:vAlign w:val="center"/>
          </w:tcPr>
          <w:p w14:paraId="22893628">
            <w:pPr>
              <w:spacing w:after="0"/>
              <w:rPr>
                <w:rFonts w:hint="default" w:ascii="宋体" w:hAnsi="宋体" w:eastAsia="宋体" w:cs="Times New Roman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 xml:space="preserve">国标  </w:t>
            </w:r>
            <w:bookmarkStart w:id="0" w:name="_GoBack"/>
            <w:bookmarkEnd w:id="0"/>
            <w:r>
              <w:rPr>
                <w:rFonts w:hint="default" w:ascii="宋体" w:hAnsi="宋体" w:eastAsia="宋体" w:cs="Times New Roman"/>
                <w:color w:val="000000"/>
                <w:szCs w:val="21"/>
                <w:lang w:val="en-US" w:eastAsia="zh-CN"/>
              </w:rPr>
              <w:t>《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>木塑复合材料抗菌性能测试方法</w:t>
            </w:r>
            <w:r>
              <w:rPr>
                <w:rFonts w:hint="default" w:ascii="宋体" w:hAnsi="宋体" w:eastAsia="宋体" w:cs="Times New Roman"/>
                <w:color w:val="000000"/>
                <w:szCs w:val="21"/>
                <w:lang w:val="en-US" w:eastAsia="zh-CN"/>
              </w:rPr>
              <w:t>》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>（20264321-T-609）</w:t>
            </w:r>
          </w:p>
          <w:p w14:paraId="0618EBC3">
            <w:pPr>
              <w:spacing w:after="0"/>
              <w:rPr>
                <w:rFonts w:hint="default" w:ascii="宋体" w:hAnsi="宋体" w:eastAsia="宋体" w:cs="Times New Roman"/>
                <w:color w:val="000000"/>
                <w:szCs w:val="21"/>
                <w:lang w:val="en-US" w:eastAsia="zh-CN"/>
              </w:rPr>
            </w:pPr>
          </w:p>
          <w:p w14:paraId="0FE7C9DF">
            <w:pPr>
              <w:spacing w:after="0"/>
              <w:rPr>
                <w:rFonts w:hint="default" w:ascii="宋体" w:hAnsi="宋体" w:eastAsia="宋体" w:cs="Times New Roman"/>
                <w:color w:val="000000"/>
                <w:szCs w:val="21"/>
                <w:lang w:val="en-US" w:eastAsia="zh-CN"/>
              </w:rPr>
            </w:pPr>
          </w:p>
          <w:p w14:paraId="3E733BD0">
            <w:pPr>
              <w:spacing w:after="0"/>
              <w:rPr>
                <w:rFonts w:hint="default" w:ascii="宋体" w:hAnsi="宋体" w:eastAsia="宋体" w:cs="Times New Roman"/>
                <w:color w:val="000000"/>
                <w:szCs w:val="21"/>
                <w:lang w:val="en-US" w:eastAsia="zh-CN"/>
              </w:rPr>
            </w:pPr>
          </w:p>
          <w:p w14:paraId="731B94C1">
            <w:pPr>
              <w:spacing w:after="0"/>
              <w:rPr>
                <w:rFonts w:hint="default" w:ascii="宋体" w:hAnsi="宋体" w:eastAsia="宋体" w:cs="Times New Roman"/>
                <w:color w:val="000000"/>
                <w:szCs w:val="21"/>
                <w:lang w:val="en-US" w:eastAsia="zh-CN"/>
              </w:rPr>
            </w:pPr>
          </w:p>
          <w:p w14:paraId="52DBE88E">
            <w:pPr>
              <w:spacing w:after="0"/>
              <w:rPr>
                <w:rFonts w:hint="default" w:ascii="宋体" w:hAnsi="宋体" w:eastAsia="宋体" w:cs="Times New Roman"/>
                <w:color w:val="000000"/>
                <w:szCs w:val="21"/>
                <w:lang w:val="en-US" w:eastAsia="zh-CN"/>
              </w:rPr>
            </w:pPr>
          </w:p>
          <w:p w14:paraId="7D2216C0">
            <w:pPr>
              <w:spacing w:after="0"/>
              <w:rPr>
                <w:rFonts w:hint="default" w:ascii="宋体" w:hAnsi="宋体" w:eastAsia="宋体" w:cs="Times New Roman"/>
                <w:color w:val="000000"/>
                <w:szCs w:val="21"/>
                <w:lang w:val="en-US" w:eastAsia="zh-CN"/>
              </w:rPr>
            </w:pPr>
          </w:p>
          <w:p w14:paraId="68861970">
            <w:pPr>
              <w:spacing w:after="0"/>
              <w:rPr>
                <w:rFonts w:hint="default" w:ascii="宋体" w:hAnsi="宋体" w:eastAsia="宋体" w:cs="Times New Roman"/>
                <w:color w:val="000000"/>
                <w:szCs w:val="21"/>
                <w:lang w:val="en-US" w:eastAsia="zh-CN"/>
              </w:rPr>
            </w:pPr>
          </w:p>
          <w:p w14:paraId="7159A774">
            <w:pPr>
              <w:spacing w:after="0"/>
              <w:rPr>
                <w:rFonts w:hint="default" w:ascii="宋体" w:hAnsi="宋体" w:eastAsia="宋体" w:cs="Times New Roman"/>
                <w:color w:val="000000"/>
                <w:szCs w:val="21"/>
                <w:lang w:val="en-US" w:eastAsia="zh-CN"/>
              </w:rPr>
            </w:pPr>
          </w:p>
          <w:p w14:paraId="2B528FE8">
            <w:pPr>
              <w:spacing w:after="0"/>
              <w:rPr>
                <w:rFonts w:hint="eastAsia" w:ascii="宋体" w:hAnsi="宋体" w:eastAsia="宋体" w:cs="Tahoma"/>
                <w:szCs w:val="21"/>
              </w:rPr>
            </w:pPr>
          </w:p>
        </w:tc>
      </w:tr>
    </w:tbl>
    <w:p w14:paraId="1FCD0FDC">
      <w:pPr>
        <w:spacing w:after="0" w:line="240" w:lineRule="exact"/>
        <w:jc w:val="center"/>
        <w:rPr>
          <w:szCs w:val="24"/>
        </w:rPr>
      </w:pPr>
      <w:r>
        <w:rPr>
          <w:rFonts w:hint="eastAsia"/>
          <w:szCs w:val="24"/>
        </w:rPr>
        <w:t xml:space="preserve">   </w:t>
      </w:r>
    </w:p>
    <w:p w14:paraId="36F59584">
      <w:pPr>
        <w:spacing w:after="0" w:line="240" w:lineRule="exact"/>
        <w:jc w:val="center"/>
        <w:rPr>
          <w:szCs w:val="24"/>
        </w:rPr>
      </w:pPr>
      <w:r>
        <w:rPr>
          <w:rFonts w:hint="eastAsia"/>
          <w:szCs w:val="24"/>
        </w:rPr>
        <w:t xml:space="preserve">                                    </w:t>
      </w:r>
    </w:p>
    <w:p w14:paraId="15004436">
      <w:pPr>
        <w:spacing w:after="0" w:line="240" w:lineRule="auto"/>
        <w:jc w:val="center"/>
        <w:rPr>
          <w:rFonts w:hint="eastAsia"/>
          <w:szCs w:val="24"/>
        </w:rPr>
      </w:pPr>
      <w:r>
        <w:rPr>
          <w:rFonts w:hint="eastAsia"/>
          <w:szCs w:val="24"/>
        </w:rPr>
        <w:t xml:space="preserve">                                        </w:t>
      </w:r>
    </w:p>
    <w:p w14:paraId="56108AC3">
      <w:pPr>
        <w:spacing w:after="0" w:line="240" w:lineRule="auto"/>
        <w:jc w:val="center"/>
        <w:rPr>
          <w:rFonts w:hint="eastAsia"/>
          <w:szCs w:val="24"/>
        </w:rPr>
      </w:pPr>
    </w:p>
    <w:p w14:paraId="4A6A6440">
      <w:pPr>
        <w:spacing w:after="0" w:line="240" w:lineRule="auto"/>
        <w:jc w:val="center"/>
        <w:rPr>
          <w:szCs w:val="24"/>
        </w:rPr>
      </w:pPr>
      <w:r>
        <w:rPr>
          <w:rFonts w:hint="eastAsia"/>
          <w:szCs w:val="24"/>
          <w:lang w:val="en-US" w:eastAsia="zh-CN"/>
        </w:rPr>
        <w:t xml:space="preserve">                                                  </w:t>
      </w:r>
      <w:r>
        <w:rPr>
          <w:szCs w:val="24"/>
        </w:rPr>
        <w:t>单位（盖章）：</w:t>
      </w:r>
      <w:r>
        <w:rPr>
          <w:rFonts w:hint="eastAsia"/>
          <w:szCs w:val="24"/>
        </w:rPr>
        <w:t xml:space="preserve">                        </w:t>
      </w:r>
    </w:p>
    <w:p w14:paraId="4627D57F">
      <w:pPr>
        <w:spacing w:after="0" w:line="360" w:lineRule="auto"/>
        <w:jc w:val="center"/>
        <w:rPr>
          <w:rFonts w:hint="eastAsia"/>
          <w:szCs w:val="24"/>
          <w:lang w:val="en-US" w:eastAsia="zh-CN"/>
        </w:rPr>
      </w:pPr>
      <w:r>
        <w:rPr>
          <w:rFonts w:hint="eastAsia"/>
          <w:szCs w:val="24"/>
        </w:rPr>
        <w:t xml:space="preserve">                                             </w:t>
      </w:r>
      <w:r>
        <w:rPr>
          <w:rFonts w:hint="eastAsia"/>
          <w:szCs w:val="24"/>
          <w:lang w:val="en-US" w:eastAsia="zh-CN"/>
        </w:rPr>
        <w:t xml:space="preserve">        </w:t>
      </w:r>
    </w:p>
    <w:p w14:paraId="5B13D4BC">
      <w:pPr>
        <w:spacing w:after="0" w:line="360" w:lineRule="auto"/>
        <w:jc w:val="center"/>
        <w:rPr>
          <w:sz w:val="22"/>
          <w:szCs w:val="24"/>
        </w:rPr>
      </w:pPr>
      <w:r>
        <w:rPr>
          <w:rFonts w:hint="eastAsia"/>
          <w:szCs w:val="24"/>
        </w:rPr>
        <w:t xml:space="preserve">   </w:t>
      </w:r>
      <w:r>
        <w:rPr>
          <w:rFonts w:hint="eastAsia"/>
          <w:szCs w:val="24"/>
          <w:lang w:val="en-US" w:eastAsia="zh-CN"/>
        </w:rPr>
        <w:t xml:space="preserve">                                                        </w:t>
      </w:r>
      <w:r>
        <w:rPr>
          <w:szCs w:val="24"/>
        </w:rPr>
        <w:t>年</w:t>
      </w:r>
      <w:r>
        <w:rPr>
          <w:rFonts w:hint="eastAsia"/>
          <w:szCs w:val="24"/>
        </w:rPr>
        <w:t xml:space="preserve"> </w:t>
      </w:r>
      <w:r>
        <w:rPr>
          <w:szCs w:val="24"/>
        </w:rPr>
        <w:t xml:space="preserve">    月</w:t>
      </w:r>
      <w:r>
        <w:rPr>
          <w:rFonts w:hint="eastAsia"/>
          <w:szCs w:val="24"/>
        </w:rPr>
        <w:t xml:space="preserve"> </w:t>
      </w:r>
      <w:r>
        <w:rPr>
          <w:szCs w:val="24"/>
        </w:rPr>
        <w:t xml:space="preserve">    日</w:t>
      </w:r>
    </w:p>
    <w:p w14:paraId="20CF5441"/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D260E3"/>
    <w:rsid w:val="20AF1C4B"/>
    <w:rsid w:val="46D2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211</Characters>
  <Lines>0</Lines>
  <Paragraphs>0</Paragraphs>
  <TotalTime>2</TotalTime>
  <ScaleCrop>false</ScaleCrop>
  <LinksUpToDate>false</LinksUpToDate>
  <CharactersWithSpaces>501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2025-08-25T09:58:00Z</dcterms:created>
  <dc:creator>Anjou</dc:creator>
  <cp:lastModifiedBy>Administrator</cp:lastModifiedBy>
  <cp:lastPrinted>2026-09-30T07:27:38Z</cp:lastPrinted>
  <dcterms:modified xsi:type="dcterms:W3CDTF">2026-09-30T08:56:38Z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1F450CD22E7043CB822FB4FAA8DAF7B6_11</vt:lpwstr>
  </property>
  <property fmtid="{D5CDD505-2E9C-101B-9397-08002B2CF9AE}" pid="4" name="KSOTemplateDocerSaveRecord">
    <vt:lpwstr>eyJoZGlkIjoiMWU4N2EyYWZlOTNjMTQyZjBiMjY5YjVkYjczNGE0MTciLCJ1c2VySWQiOiI0MTM1ODkxMDMifQ==</vt:lpwstr>
  </property>
</Properties>
</file>